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lang w:val="en-GB" w:eastAsia="en-US" w:bidi="ar-SA"/>
        </w:rPr>
      </w:pPr>
      <w:bookmarkStart w:id="0" w:name="_GoBack"/>
      <w:bookmarkEnd w:id="0"/>
      <w:r>
        <w:rPr>
          <w:sz w:val="32"/>
          <w:szCs w:val="32"/>
          <w:lang w:val="en-GB" w:eastAsia="en-US" w:bidi="ar-SA"/>
        </w:rPr>
        <w:t>Christopher Slater-Walker – Curriculum Vitae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General and Contact Details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Date of birth 1</w:t>
      </w:r>
      <w:r>
        <w:rPr>
          <w:vertAlign w:val="superscript"/>
          <w:lang w:val="en-GB" w:eastAsia="en-US" w:bidi="ar-SA"/>
        </w:rPr>
        <w:t>st</w:t>
      </w:r>
      <w:r>
        <w:rPr>
          <w:lang w:val="en-GB" w:eastAsia="en-US" w:bidi="ar-SA"/>
        </w:rPr>
        <w:t xml:space="preserve"> July 1965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Address:</w:t>
      </w:r>
    </w:p>
    <w:p>
      <w:pPr>
        <w:pStyle w:val="ListParagraph"/>
        <w:rPr>
          <w:lang w:val="en-GB" w:eastAsia="en-US" w:bidi="ar-SA"/>
        </w:rPr>
      </w:pPr>
      <w:r>
        <w:rPr>
          <w:lang w:val="en-GB" w:eastAsia="en-US" w:bidi="ar-SA"/>
        </w:rPr>
        <w:t>39 The Jumps</w:t>
      </w:r>
    </w:p>
    <w:p>
      <w:pPr>
        <w:pStyle w:val="ListParagraph"/>
        <w:rPr>
          <w:lang w:val="en-GB" w:eastAsia="en-US" w:bidi="ar-SA"/>
        </w:rPr>
      </w:pPr>
      <w:r>
        <w:rPr>
          <w:lang w:val="en-GB" w:eastAsia="en-US" w:bidi="ar-SA"/>
        </w:rPr>
        <w:t>Marston Moretaine</w:t>
      </w:r>
    </w:p>
    <w:p>
      <w:pPr>
        <w:pStyle w:val="ListParagraph"/>
        <w:rPr>
          <w:lang w:val="en-GB" w:eastAsia="en-US" w:bidi="ar-SA"/>
        </w:rPr>
      </w:pPr>
      <w:r>
        <w:rPr>
          <w:lang w:val="en-GB" w:eastAsia="en-US" w:bidi="ar-SA"/>
        </w:rPr>
        <w:t>Bedford</w:t>
      </w:r>
    </w:p>
    <w:p>
      <w:pPr>
        <w:pStyle w:val="ListParagraph"/>
        <w:rPr>
          <w:lang w:val="en-GB" w:eastAsia="en-US" w:bidi="ar-SA"/>
        </w:rPr>
      </w:pPr>
      <w:r>
        <w:rPr>
          <w:lang w:val="en-GB" w:eastAsia="en-US" w:bidi="ar-SA"/>
        </w:rPr>
        <w:t>MK43 0FB</w:t>
      </w:r>
    </w:p>
    <w:p>
      <w:pPr>
        <w:pStyle w:val="ListParagraph"/>
        <w:rPr>
          <w:lang w:val="en-GB" w:eastAsia="en-US" w:bidi="ar-SA"/>
        </w:rPr>
      </w:pPr>
      <w:r>
        <w:rPr>
          <w:lang w:val="en-GB" w:eastAsia="en-US" w:bidi="ar-SA"/>
        </w:rPr>
        <w:t>United Kingdom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Telephone: +44 7460 723748</w:t>
      </w:r>
    </w:p>
    <w:p>
      <w:pPr>
        <w:pStyle w:val="ListParagraph"/>
        <w:numPr>
          <w:ilvl w:val="0"/>
          <w:numId w:val="2"/>
        </w:numPr>
        <w:rPr/>
      </w:pPr>
      <w:r>
        <w:rPr>
          <w:lang w:val="en-GB" w:eastAsia="en-US" w:bidi="ar-SA"/>
        </w:rPr>
        <w:t xml:space="preserve">Email: </w:t>
      </w:r>
      <w:hyperlink r:id="rId2">
        <w:r>
          <w:rPr>
            <w:rStyle w:val="Hyperlink"/>
            <w:lang w:val="en-GB" w:eastAsia="en-US" w:bidi="ar-SA"/>
          </w:rPr>
          <w:t>chris@slater-walker.net</w:t>
        </w:r>
      </w:hyperlink>
    </w:p>
    <w:p>
      <w:pPr>
        <w:pStyle w:val="ListParagraph"/>
        <w:numPr>
          <w:ilvl w:val="0"/>
          <w:numId w:val="2"/>
        </w:numPr>
        <w:rPr/>
      </w:pPr>
      <w:r>
        <w:rPr>
          <w:rStyle w:val="Hyperlink"/>
          <w:color w:val="auto"/>
          <w:u w:val="none"/>
          <w:lang w:val="en-GB" w:eastAsia="en-US" w:bidi="ar-SA"/>
        </w:rPr>
        <w:t xml:space="preserve">LinkedIn: </w:t>
      </w:r>
      <w:hyperlink r:id="rId3">
        <w:r>
          <w:rPr>
            <w:rStyle w:val="Hyperlink"/>
            <w:lang w:val="en-GB" w:eastAsia="en-US" w:bidi="ar-SA"/>
          </w:rPr>
          <w:t>https://linkedin.com/in/chrisslaterwalker</w:t>
        </w:r>
      </w:hyperlink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Secondary Education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September 1976-December 1983: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Loughborough Grammar School, Loughborough, Leics., UK.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11 O-Levels, all grades A to C: French, German, Russian, Latin, English Language, English Literature, Mathematics, Additional Mathematics, Physics, Biology, Chemistry.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4 A-Levels: French (A), German (A), General Studies (A), English Literature (B).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Special Paper (“S-Level”): French (grade: merit).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University Education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University of Manchester, UK, 1985 – 1989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Bachelor of Arts in Russian Studies, grade II(i) honours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Other Further Education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1995 - 1996: West Hertfordshire College, Watford, Herts., UK.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2 A-Levels: Biology (B), Chemistry (B).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Other Details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I have held Cisco CCNP (routing &amp; switching) and Cisco CCSP (security professional, no longer available) but they have expired. I regained the CCNA (routing &amp; switching) in August 2016. But as well as that I’ve been working in network engineering on networks small and large for 25 years!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I have a little self-taught experience with coding in Python.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I can speak French, German and Bulgarian, with rusty Russian and a bit of Spanish.</w:t>
      </w:r>
    </w:p>
    <w:p>
      <w:pPr>
        <w:pStyle w:val="Heading1"/>
        <w:rPr>
          <w:lang w:val="en-GB" w:eastAsia="en-US" w:bidi="ar-SA"/>
        </w:rPr>
      </w:pPr>
      <w:r>
        <w:rPr>
          <w:lang w:val="en-GB" w:eastAsia="en-US" w:bidi="ar-SA"/>
        </w:rPr>
        <w:t>Career History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March 2025 – Present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London Luton Airport Operations Ltd.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IT Network Engineer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This is the UK’s fifth-busiest airport mainly serving leisure destinations but also some major cities across Europe and the Middle East.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3rd-line support for all network (wired and wireless) operational issues. This includes both the Airport’s own systems and those of retailers and restaurants etc. within the Airport.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Gained understanding of the VPLS core of the existing network.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Engaged in an ongoing project to replace HP Comware equipment with Aruba CX OS. This includes a complete replacement of the core, distribution and edge layers.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Migration of dense-mode IP multicast to sparse mode.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Ongoing project to replace RADIUS authentication by Microsoft NPS with Aruba ClearPass.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Replaced existing Palo Alto firewalls with new PA-3430 models. Regular security policy updates, creation of new and maintenance of existing IPSEC tunnels.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Participation in on-call rota.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 xml:space="preserve">August 2018 – </w:t>
      </w:r>
      <w:r>
        <w:rPr>
          <w:lang w:val="en-GB" w:eastAsia="en-US" w:bidi="ar-SA"/>
        </w:rPr>
        <w:t>March 2025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Advanced Computer Software (www.oneadvanced.com)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Senior Network Engineer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Advanced is the UK’s third-largest business software and services company. I worked on site at a private healthcare company, St. Andrew’s Healthcare, in Northampton.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Operational maintenance, support and development of the St Andrew’s LAN and WAN, including switching, routing, wireless and integration into managed MPLS WAN services. Some multicast work.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Commissioning of new sites, including new wireless provision and connection to the company WAN, routing (BGP, OSPF) and switching provision.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Migrated the on-site multicast IPTV system from dense mode to sparse mode.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Changed the firewall from Checkpoint to Cisco FTD.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Introduced MPLS across the network in order to logically separate the network according to business requirements.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Re-modelled the whole wireless network (1700+ access points) to introduce a logical RF layout and consistency of configuration across the estate.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Migrated the entire wireless network from Extreme to Cisco Meraki.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Regular changes made to firewall policy &amp; NAT. Creation of new firewall interfaces. Implementation of VPN tunnels. Integrated the firewalls into OSPF and BGP routing.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Having previously worked only with Cisco, familiarised myself with HP Comware and ProCurve.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OSPF cost changes across the network to optimise traffic flows, in preparation for campus-wide MPLS.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Implemented Cisco ISE for various wireless authentication requirements, and to provide different levels of Internet access through new authorisation profiles and dynamic VLAN assignment.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Self-trained in VMware ESXi.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Did some diagnostic wireless surveys using Ekahau.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Large-scale BGP routing changes associated with the migration to SD-WAN (resolution of asymmetric routing, making routing more deterministic by using path-prepend to rank peering sites into primary/secondary/tertiary).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August 2017 – July 2018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 xml:space="preserve">Morgan Sindall </w:t>
      </w:r>
      <w:r>
        <w:rPr>
          <w:b w:val="false"/>
          <w:lang w:val="en-GB" w:eastAsia="en-US" w:bidi="ar-SA"/>
        </w:rPr>
        <w:t>(Contract)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Network Engineer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Morgan Sindall is a leading construction company involved in major UK infrastructure projects (M5 Oldbury Viaduct, Thames Tideway, Crossrail, Manchester Airport Relief Road) as well as new homes and office new builds and rebuilds.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Installation of new LANs in refurbished and new-build offices, including switching, routing, wireless and integration into managed MPLS WAN services.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Configuration of QoS for the corporate cloud-based IP telephony service.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WAN expansion including integration into existing mainly Cisco-based OSPF and integration into managed MPLS WAN services.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Cisco ASA troubleshooting and configuration.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General network operation and support duties.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August 2016 – April 2017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 xml:space="preserve">o2 WiFi </w:t>
      </w:r>
      <w:r>
        <w:rPr>
          <w:b w:val="false"/>
          <w:lang w:val="en-GB" w:eastAsia="en-US" w:bidi="ar-SA"/>
        </w:rPr>
        <w:t>(Contract)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Network Deployment Engineer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o2 WiFi manages public WiFi services for a large number of clients of varying sizes, including McDonalds, Costa Coffee, David Lloyd Lesiure etc.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Rollout of Cisco routers and wireless access points to client sites.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Troubleshooting of network problems at client sites.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Dealt with taking over management of one client’s access points into our own systems, involving conversion of autonomous access points to lightweight, controller-based mode.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April 2016 – July 2016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 xml:space="preserve">Arqiva WiFi </w:t>
      </w:r>
      <w:r>
        <w:rPr>
          <w:sz w:val="18"/>
          <w:szCs w:val="18"/>
          <w:lang w:val="en-GB" w:eastAsia="en-US" w:bidi="ar-SA"/>
        </w:rPr>
        <w:t>(now Virgin Media WiFi)</w:t>
      </w:r>
    </w:p>
    <w:p>
      <w:pPr>
        <w:pStyle w:val="ListParagraph"/>
        <w:numPr>
          <w:ilvl w:val="0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Senior Service Support Engineer in the WiFi NOC</w:t>
      </w:r>
    </w:p>
    <w:p>
      <w:pPr>
        <w:pStyle w:val="ListParagraph"/>
        <w:numPr>
          <w:ilvl w:val="0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Arqiva managed public WiFi services for a number of large clients, e.g. UK airports (Heathrow, Luton, Edinburgh…); Premier Inn; Travelodge; Enterprise Inns, involving thousands of sites and tens of thousands of wireless access points, the majority being Cisco.</w:t>
      </w:r>
    </w:p>
    <w:p>
      <w:pPr>
        <w:pStyle w:val="ListParagraph"/>
        <w:numPr>
          <w:ilvl w:val="1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Various troubleshooting tasks involving Linux: sorting out the NTP infrastructure, email server problems (Postfix, Exim).</w:t>
      </w:r>
    </w:p>
    <w:p>
      <w:pPr>
        <w:pStyle w:val="ListParagraph"/>
        <w:numPr>
          <w:ilvl w:val="1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Various BASH scripts written for ad-hoc requirements.</w:t>
      </w:r>
    </w:p>
    <w:p>
      <w:pPr>
        <w:pStyle w:val="ListParagraph"/>
        <w:numPr>
          <w:ilvl w:val="1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Troubleshooting of routing and switching issues on the company network.</w:t>
      </w:r>
    </w:p>
    <w:p>
      <w:pPr>
        <w:pStyle w:val="ListParagraph"/>
        <w:numPr>
          <w:ilvl w:val="1"/>
          <w:numId w:val="9"/>
        </w:numPr>
        <w:rPr>
          <w:lang w:val="en-GB" w:eastAsia="en-US" w:bidi="ar-SA"/>
        </w:rPr>
      </w:pPr>
      <w:r>
        <w:rPr>
          <w:lang w:val="en-GB" w:eastAsia="en-US" w:bidi="ar-SA"/>
        </w:rPr>
        <w:t>Management of Cisco Wireless Controllers.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April 2013 – November 2015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HCL Great Britain Ltd.</w:t>
      </w:r>
    </w:p>
    <w:p>
      <w:pPr>
        <w:pStyle w:val="ListParagraph"/>
        <w:numPr>
          <w:ilvl w:val="0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Transferred into HCL under TUPE as part of Nokia’s outsourcing of IT functions. When Microsoft bought the phone manufacturing operations of Nokia, I was working on behalf of Microsoft rather than Nokia.</w:t>
      </w:r>
    </w:p>
    <w:p>
      <w:pPr>
        <w:pStyle w:val="ListParagraph"/>
        <w:numPr>
          <w:ilvl w:val="0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Consultant.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Continued with many of the activities which were previously under Nokia.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Participated in the integration of the ex-Nokia and Microsoft networks. This involved a complex NAT configuration at multiple points around the world.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Implemented Microsoft’s wireless SSIDs at ex-Nokia sites (while they were effectively still on a separate network) using anchor WLAN controllers (Cisco) at hub sites.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Participated in the replacement of Nokia’s own MPLS network with a third-party managed MPLS service.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Implemented new WAN acceleration for the R&amp;D network using Riverbed equipment.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Replaced some now old Cisco Catalyst 6500s with Catalyst 6800.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Trained colleagues in WAN acceleration and QoS.</w:t>
      </w:r>
    </w:p>
    <w:p>
      <w:pPr>
        <w:pStyle w:val="ListParagraph"/>
        <w:numPr>
          <w:ilvl w:val="1"/>
          <w:numId w:val="8"/>
        </w:numPr>
        <w:rPr>
          <w:lang w:val="en-GB" w:eastAsia="en-US" w:bidi="ar-SA"/>
        </w:rPr>
      </w:pPr>
      <w:r>
        <w:rPr>
          <w:lang w:val="en-GB" w:eastAsia="en-US" w:bidi="ar-SA"/>
        </w:rPr>
        <w:t>Made redundant in November 2015.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February 2008 – April 2013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Nokia UK Ltd.</w:t>
      </w:r>
    </w:p>
    <w:p>
      <w:pPr>
        <w:pStyle w:val="ListParagraph"/>
        <w:numPr>
          <w:ilvl w:val="0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Transferred into Nokia under TUPE</w:t>
      </w:r>
    </w:p>
    <w:p>
      <w:pPr>
        <w:pStyle w:val="ListParagraph"/>
        <w:numPr>
          <w:ilvl w:val="0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Senior Network Engineer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Third-line network support.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Operational maintenance and development of a global MPLS-based network (our own MPLS, not a service managed by a third party).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Integration of the ex-Symbian network into the Nokia network, involving a complete change of IP addressing on the Symbian network; then firewalling between the two networks, followed by complete integration with MPLS.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network Quality of Service (QoS).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Implemented WAN acceleration for phone factories using Cisco WAAS.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connectivity with third-party collaborators (several hundred), using both leased lines and Internet-based IPSEC VPNs.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global wireless networks. These were universally implemented using Cisco WLAN controllers, either on the site or remote.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the network part of a new global video conferencing system.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the Radius servers used to authenticate clients of certain wireless networks.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Implemented a new logical network (i.e. a new MPLS VPN) for surveillance systems (cameras and door controls) so that the cameras etc. could be monitored by third-party security contractors.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Migrated the global routing table/MPLS VPN (used by most desktop and laptops) to a new named MPLS VPN.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Member of the “Factory Networks” team, which was responsible for the LAN and WAN inside mobile phone factories, many of which were 24/7 operations. Participated in the programme to replace HP LAN equipment with Cisco Nexus.</w:t>
      </w:r>
    </w:p>
    <w:p>
      <w:pPr>
        <w:pStyle w:val="ListParagraph"/>
        <w:numPr>
          <w:ilvl w:val="1"/>
          <w:numId w:val="7"/>
        </w:numPr>
        <w:rPr>
          <w:lang w:val="en-GB" w:eastAsia="en-US" w:bidi="ar-SA"/>
        </w:rPr>
      </w:pPr>
      <w:r>
        <w:rPr>
          <w:lang w:val="en-GB" w:eastAsia="en-US" w:bidi="ar-SA"/>
        </w:rPr>
        <w:t>Passed the MPLS and BGP exam parts of Cisco CCIP.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November 2004 – February 2008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Symbian Software Ltd.</w:t>
      </w:r>
    </w:p>
    <w:p>
      <w:pPr>
        <w:pStyle w:val="ListParagraph"/>
        <w:numPr>
          <w:ilvl w:val="0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Senior Network Engineer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General network engineering in a Cisco router and switch environment.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Management and operation of an international network connected with Internet-based VPNs on Checkpoint firewalls.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Management of a high-speed (2.5Gbps, was fast at the time!), expanded to include 2 new sites. This used MPLS in order to keep different logical networks separate (e.g. office, server-dmz, Internet, etc.)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Checkpoint firewalls between the different logical networks.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Implemented global server load balancing using Cisco CSS. Later replaced these with F5 BigIP and iRules.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Implemented controller-based Cisco wireless networking, replacing autonomous access points.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Managed replacement of parts of the international WAN with a managed MPLS service.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Added new sites in Bangalore, Beijing and Sydney to the network.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Participated in the implementation of an Avaya IP telephony system; configured QoS on the network; set up DHCP servers for the phones to receive their configuration.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Implemented WAN acceleration using Riverbed equipment.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Participated in the implementation of a global video conferencing system.</w:t>
      </w:r>
    </w:p>
    <w:p>
      <w:pPr>
        <w:pStyle w:val="ListParagraph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Third-line network support.</w:t>
      </w:r>
    </w:p>
    <w:p>
      <w:pPr>
        <w:pStyle w:val="Heading2"/>
        <w:keepLines w:val="false"/>
        <w:rPr>
          <w:lang w:val="en-GB" w:eastAsia="en-US" w:bidi="ar-SA"/>
        </w:rPr>
      </w:pPr>
      <w:r>
        <w:rPr>
          <w:lang w:val="en-GB" w:eastAsia="en-US" w:bidi="ar-SA"/>
        </w:rPr>
        <w:t>October 2001 – November 2004</w:t>
      </w:r>
    </w:p>
    <w:p>
      <w:pPr>
        <w:pStyle w:val="Heading3"/>
        <w:keepLines w:val="false"/>
        <w:rPr>
          <w:lang w:val="en-GB" w:eastAsia="en-US" w:bidi="ar-SA"/>
        </w:rPr>
      </w:pPr>
      <w:r>
        <w:rPr>
          <w:lang w:val="en-GB" w:eastAsia="en-US" w:bidi="ar-SA"/>
        </w:rPr>
        <w:t>beTRUSTed UK Ltd.</w:t>
      </w:r>
    </w:p>
    <w:p>
      <w:pPr>
        <w:pStyle w:val="Normal"/>
        <w:keepNext w:val="true"/>
        <w:rPr>
          <w:lang w:val="en-GB" w:eastAsia="en-US" w:bidi="ar-SA"/>
        </w:rPr>
      </w:pPr>
      <w:r>
        <w:rPr>
          <w:lang w:val="en-GB" w:eastAsia="en-US" w:bidi="ar-SA"/>
        </w:rPr>
        <w:t>beTRUSTed was a company, originally set up by Price Waterhouse, specialising in PKI infrastructures for commercial companies; and secure data hosting.</w:t>
      </w:r>
    </w:p>
    <w:p>
      <w:pPr>
        <w:pStyle w:val="ListParagraph"/>
        <w:keepNext w:val="true"/>
        <w:numPr>
          <w:ilvl w:val="0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Senior Network Specialist in a Cisco-based network.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Experience with a wide range of Cisco equipment: Catalyst 6500, 4500, 3560, 7500-series routers.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Implemented quality of service (QoS) configurations for a new IP Telephony system.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Implemented server load-balancing with Cisco Local Director.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Replaced Cisco PIX firewalls with Checkpoint Firewall-1. Also responsible for operational support and management of these firewalls.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Participated in building a complete new data centre, consisting of a multi-layer Cisco-based network, with direct Internet connectivity in its own Internet AS, receiving 2 full Internet routing table feeds, BGP advertising our own routes.</w:t>
      </w:r>
    </w:p>
    <w:p>
      <w:pPr>
        <w:pStyle w:val="ListParagraph"/>
        <w:keepNext w:val="true"/>
        <w:numPr>
          <w:ilvl w:val="1"/>
          <w:numId w:val="4"/>
        </w:numPr>
        <w:rPr>
          <w:lang w:val="en-GB" w:eastAsia="en-US" w:bidi="ar-SA"/>
        </w:rPr>
      </w:pPr>
      <w:r>
        <w:rPr>
          <w:lang w:val="en-GB" w:eastAsia="en-US" w:bidi="ar-SA"/>
        </w:rPr>
        <w:t>Gained Cisco CCSP (Cisco Certified Security Professional) for the first time.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April 2000 – October 2001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Universal Music UK</w:t>
      </w:r>
    </w:p>
    <w:p>
      <w:pPr>
        <w:pStyle w:val="ListParagraph"/>
        <w:numPr>
          <w:ilvl w:val="0"/>
          <w:numId w:val="5"/>
        </w:numPr>
        <w:rPr>
          <w:lang w:val="en-GB" w:eastAsia="en-US" w:bidi="ar-SA"/>
        </w:rPr>
      </w:pPr>
      <w:r>
        <w:rPr>
          <w:lang w:val="en-GB" w:eastAsia="en-US" w:bidi="ar-SA"/>
        </w:rPr>
        <w:t>Network engineer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General network engineering on the Europe-wide Cisco-based WAN. Mainly Cisco 4700/2500/2600/3600 series routers.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Second-line network support.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Responsible for LAN operations in various locations around London (mostly Cisco Catalyst, mixture of small switches, Cat4000, Cat6000; Nortel in the largest London location). Both Ethernet and token ring.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Mainly OSPF used as the routing protocol; EIGRP introduced due to taking over another company network. EIGRP migrated to OSPF.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Cisco data-link switching (DLSW) for IBM mainframe connectivity.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Cisco PIX (mainly PIX520) used as the company firewall.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Experience with Cisco-based IPSEC VPNs.</w:t>
      </w:r>
    </w:p>
    <w:p>
      <w:pPr>
        <w:pStyle w:val="ListParagraph"/>
        <w:numPr>
          <w:ilvl w:val="0"/>
          <w:numId w:val="6"/>
        </w:numPr>
        <w:rPr>
          <w:lang w:val="en-GB" w:eastAsia="en-US" w:bidi="ar-SA"/>
        </w:rPr>
      </w:pPr>
      <w:r>
        <w:rPr>
          <w:lang w:val="en-GB" w:eastAsia="en-US" w:bidi="ar-SA"/>
        </w:rPr>
        <w:t>Gained CCNP for the first time.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September 1998 – April 2000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King’s College School, Wimbledon</w:t>
      </w:r>
    </w:p>
    <w:p>
      <w:pPr>
        <w:pStyle w:val="ListParagraph"/>
        <w:numPr>
          <w:ilvl w:val="0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Information Systems Manager</w:t>
      </w:r>
    </w:p>
    <w:p>
      <w:pPr>
        <w:pStyle w:val="ListParagraph"/>
        <w:numPr>
          <w:ilvl w:val="0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One of the top 5 independent schools in the UK</w:t>
      </w:r>
    </w:p>
    <w:p>
      <w:pPr>
        <w:pStyle w:val="ListParagraph"/>
        <w:numPr>
          <w:ilvl w:val="1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Operational management and development of the school’s IT estate: created a new computer suite in the Junior School, new PCs in every classroom, new administration PCs; replaced the existing Windows 3.1 network with 2 new Windows NT4 domains (one for teaching, one for school administration). New NT4 servers to replace the old OS/2 servers.</w:t>
      </w:r>
    </w:p>
    <w:p>
      <w:pPr>
        <w:pStyle w:val="ListParagraph"/>
        <w:numPr>
          <w:ilvl w:val="1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Development of the school’s network: extended fibre to more buildings and classrooms. Removed the old coax cabling which still existed in parts and replaced with switched Ethernet using Cat5 cabling.</w:t>
      </w:r>
    </w:p>
    <w:p>
      <w:pPr>
        <w:pStyle w:val="ListParagraph"/>
        <w:numPr>
          <w:ilvl w:val="1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Created a new centralised e-mail service using Microsoft Exchange.</w:t>
      </w:r>
    </w:p>
    <w:p>
      <w:pPr>
        <w:pStyle w:val="ListParagraph"/>
        <w:numPr>
          <w:ilvl w:val="1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Upgraded the school’s Internet connectivity from a single ISDN BRI (64Kbps) to 4 bonded ISDN BRI (256Kbps) using a Cisco2600 series router.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September 1997 – September 1998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Anite Computing Ltd.</w:t>
      </w:r>
    </w:p>
    <w:p>
      <w:pPr>
        <w:pStyle w:val="ListParagraph"/>
        <w:numPr>
          <w:ilvl w:val="0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Windows Support Engineer</w:t>
      </w:r>
    </w:p>
    <w:p>
      <w:pPr>
        <w:pStyle w:val="ListParagraph"/>
        <w:numPr>
          <w:ilvl w:val="1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Working on a contract with a UK cross-channel ferry company to install a Windows NT4 or Windows 95 PC on every desk, together with a new Microsoft Exchange e-mail infrastructure. Also installation of new PCs at all the southern UK ports and on all the cross-channel ferries.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December 1996 – September 1997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Tandem Computers Ltd.</w:t>
      </w:r>
    </w:p>
    <w:p>
      <w:pPr>
        <w:pStyle w:val="ListParagraph"/>
        <w:numPr>
          <w:ilvl w:val="0"/>
          <w:numId w:val="3"/>
        </w:numPr>
        <w:rPr>
          <w:lang w:val="en-GB" w:eastAsia="en-US" w:bidi="ar-SA"/>
        </w:rPr>
      </w:pPr>
      <w:r>
        <w:rPr>
          <w:lang w:val="en-GB" w:eastAsia="en-US" w:bidi="ar-SA"/>
        </w:rPr>
        <w:t>TNSC Support Specialist (TNSC=Tandem Non-stop Support Centre)</w:t>
      </w:r>
    </w:p>
    <w:p>
      <w:pPr>
        <w:pStyle w:val="ListParagraph"/>
        <w:numPr>
          <w:ilvl w:val="0"/>
          <w:numId w:val="10"/>
        </w:numPr>
        <w:rPr>
          <w:lang w:val="en-GB" w:eastAsia="en-US" w:bidi="ar-SA"/>
        </w:rPr>
      </w:pPr>
      <w:r>
        <w:rPr>
          <w:lang w:val="en-GB" w:eastAsia="en-US" w:bidi="ar-SA"/>
        </w:rPr>
        <w:t>Multilingual (English, French, German, Russian) support specialist in Tandem’s “Non-stop Support Centre” in Stockley Park (near Heathrow) for high-availability Windows NT clusters.</w:t>
      </w:r>
    </w:p>
    <w:p>
      <w:pPr>
        <w:pStyle w:val="ListParagraph"/>
        <w:numPr>
          <w:ilvl w:val="0"/>
          <w:numId w:val="10"/>
        </w:numPr>
        <w:rPr>
          <w:lang w:val="en-GB" w:eastAsia="en-US" w:bidi="ar-SA"/>
        </w:rPr>
      </w:pPr>
      <w:r>
        <w:rPr>
          <w:lang w:val="en-GB" w:eastAsia="en-US" w:bidi="ar-SA"/>
        </w:rPr>
        <w:t>Special secondment to Tandem HQ in California to work on a software product for creating high-availability and high-performance web servers (essentially load balancing incoming requests across a number of servers).</w:t>
      </w:r>
    </w:p>
    <w:p>
      <w:pPr>
        <w:pStyle w:val="ListParagraph"/>
        <w:numPr>
          <w:ilvl w:val="0"/>
          <w:numId w:val="10"/>
        </w:numPr>
        <w:rPr>
          <w:lang w:val="en-GB" w:eastAsia="en-US" w:bidi="ar-SA"/>
        </w:rPr>
      </w:pPr>
      <w:r>
        <w:rPr>
          <w:lang w:val="en-GB" w:eastAsia="en-US" w:bidi="ar-SA"/>
        </w:rPr>
        <w:t>Attended several training courses to gain Microsoft MCSE.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April 1991 – December 1996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Thames Water PLC</w:t>
      </w:r>
    </w:p>
    <w:p>
      <w:pPr>
        <w:pStyle w:val="Normal"/>
        <w:rPr>
          <w:lang w:val="en-GB" w:eastAsia="en-US" w:bidi="ar-SA"/>
        </w:rPr>
      </w:pPr>
      <w:r>
        <w:rPr>
          <w:lang w:val="en-GB" w:eastAsia="en-US" w:bidi="ar-SA"/>
        </w:rPr>
        <w:t>Thames Water is the largest water supply company in the UK in terms of people supplied. It covers large areas of southern England.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System Analyst (Grade F; grade G was the highest non-managerial grade here).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Service level management: service level reporting based on gathering and collating large amounts of computing resource and performance data in an IBM mainframe and PR1ME computer environment.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Monthly presentations of achieved service levels to management.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 xml:space="preserve">Created a new reporting application in </w:t>
      </w:r>
      <w:r>
        <w:rPr>
          <w:i/>
          <w:lang w:val="en-GB" w:eastAsia="en-US" w:bidi="ar-SA"/>
        </w:rPr>
        <w:t xml:space="preserve">The SAS System </w:t>
      </w:r>
      <w:r>
        <w:rPr>
          <w:lang w:val="en-GB" w:eastAsia="en-US" w:bidi="ar-SA"/>
        </w:rPr>
        <w:t>to replace the existing one.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The company introduced a new application for mapping the location of underground water pipes and electricity cables, so that work crews could print them at their depot. This consisted of an IBM DB/2 database on mainframe, together with OS/2-based PCs at depots; maps were regularly updated to the PCs over the X.25 network. I took over operational support of this application.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The mainframe part used COBOL to update the mapping database. This required some debugging (even though I had no COBOL experience at the time).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The OS/2 part was very unstable initially (kept crashing!) so I had to liaise with a third-party software developer, combined with regular visits to work depots across the Thames Water area to improve the software.</w:t>
      </w:r>
    </w:p>
    <w:p>
      <w:pPr>
        <w:pStyle w:val="Heading2"/>
        <w:rPr>
          <w:lang w:val="en-GB" w:eastAsia="en-US" w:bidi="ar-SA"/>
        </w:rPr>
      </w:pPr>
      <w:r>
        <w:rPr>
          <w:lang w:val="en-GB" w:eastAsia="en-US" w:bidi="ar-SA"/>
        </w:rPr>
        <w:t>September 1989 - April 1991</w:t>
      </w:r>
    </w:p>
    <w:p>
      <w:pPr>
        <w:pStyle w:val="Heading3"/>
        <w:rPr>
          <w:lang w:val="en-GB" w:eastAsia="en-US" w:bidi="ar-SA"/>
        </w:rPr>
      </w:pPr>
      <w:r>
        <w:rPr>
          <w:lang w:val="en-GB" w:eastAsia="en-US" w:bidi="ar-SA"/>
        </w:rPr>
        <w:t>Grand Metropolitan Information Services (now part of Diageo)</w:t>
      </w:r>
    </w:p>
    <w:p>
      <w:pPr>
        <w:pStyle w:val="ListParagraph"/>
        <w:numPr>
          <w:ilvl w:val="0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Technical Planner</w:t>
      </w:r>
    </w:p>
    <w:p>
      <w:pPr>
        <w:pStyle w:val="ListParagraph"/>
        <w:numPr>
          <w:ilvl w:val="1"/>
          <w:numId w:val="2"/>
        </w:numPr>
        <w:rPr/>
      </w:pPr>
      <w:r>
        <w:rPr>
          <w:lang w:val="en-GB" w:eastAsia="en-US" w:bidi="ar-SA"/>
        </w:rPr>
        <w:t xml:space="preserve">Capacity planning for IBM mainframe (MVS and VM) and AS/400. Daily use of </w:t>
      </w:r>
      <w:r>
        <w:rPr>
          <w:i/>
          <w:lang w:val="en-GB" w:eastAsia="en-US" w:bidi="ar-SA"/>
        </w:rPr>
        <w:t xml:space="preserve">The SAS System </w:t>
      </w:r>
      <w:r>
        <w:rPr>
          <w:i/>
          <w:sz w:val="18"/>
          <w:szCs w:val="18"/>
          <w:lang w:val="en-GB" w:eastAsia="en-US" w:bidi="ar-SA"/>
        </w:rPr>
        <w:t>(</w:t>
      </w:r>
      <w:hyperlink r:id="rId4">
        <w:r>
          <w:rPr>
            <w:rStyle w:val="Hyperlink"/>
            <w:i/>
            <w:sz w:val="18"/>
            <w:szCs w:val="18"/>
            <w:lang w:val="en-GB" w:eastAsia="en-US" w:bidi="ar-SA"/>
          </w:rPr>
          <w:t>www.sas.com</w:t>
        </w:r>
      </w:hyperlink>
      <w:r>
        <w:rPr>
          <w:i/>
          <w:sz w:val="18"/>
          <w:szCs w:val="18"/>
          <w:lang w:val="en-GB" w:eastAsia="en-US" w:bidi="ar-SA"/>
        </w:rPr>
        <w:t xml:space="preserve">) </w:t>
      </w:r>
      <w:r>
        <w:rPr>
          <w:lang w:val="en-GB" w:eastAsia="en-US" w:bidi="ar-SA"/>
        </w:rPr>
        <w:t>for reporting against SMF/RMF records and AS/400 performance data; and for ad-hoc reporting when investigating reported performance issues.</w:t>
      </w:r>
    </w:p>
    <w:p>
      <w:pPr>
        <w:pStyle w:val="ListParagraph"/>
        <w:numPr>
          <w:ilvl w:val="1"/>
          <w:numId w:val="2"/>
        </w:numPr>
        <w:rPr>
          <w:lang w:val="en-GB" w:eastAsia="en-US" w:bidi="ar-SA"/>
        </w:rPr>
      </w:pPr>
      <w:r>
        <w:rPr>
          <w:lang w:val="en-GB" w:eastAsia="en-US" w:bidi="ar-SA"/>
        </w:rPr>
        <w:t>Regular meetings with business units to determine future business plans and their likely impact on computing resources.</w:t>
      </w:r>
    </w:p>
    <w:p>
      <w:pPr>
        <w:pStyle w:val="Normal"/>
        <w:pBdr>
          <w:bottom w:val="double" w:sz="6" w:space="1" w:color="000000"/>
        </w:pBdr>
        <w:rPr>
          <w:lang w:val="en-GB" w:eastAsia="en-US" w:bidi="ar-SA"/>
        </w:rPr>
      </w:pPr>
      <w:r>
        <w:rPr>
          <w:lang w:val="en-GB" w:eastAsia="en-US" w:bidi="ar-SA"/>
        </w:rPr>
      </w:r>
    </w:p>
    <w:p>
      <w:pPr>
        <w:pStyle w:val="Heading3"/>
        <w:rPr>
          <w:lang w:val="en-GB" w:eastAsia="en-US" w:bidi="ar-SA"/>
        </w:rPr>
      </w:pPr>
      <w:r>
        <w:rPr>
          <w:i/>
          <w:lang w:val="en-GB" w:eastAsia="en-US" w:bidi="ar-SA"/>
        </w:rPr>
        <w:t>References available on request.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both"/>
        <w:rPr>
          <w:lang w:val="en-GB" w:eastAsia="en-US" w:bidi="ar-SA"/>
        </w:rPr>
      </w:pPr>
      <w:r>
        <w:rPr>
          <w:lang w:val="en-GB" w:eastAsia="en-US" w:bidi="ar-SA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115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294"/>
      <w:gridCol w:w="7731"/>
    </w:tblGrid>
    <w:tr>
      <w:trPr/>
      <w:tc>
        <w:tcPr>
          <w:tcW w:w="1294" w:type="dxa"/>
          <w:tcBorders>
            <w:right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of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7731" w:type="dxa"/>
          <w:tcBorders>
            <w:left w:val="single" w:sz="4" w:space="0" w:color="000000"/>
          </w:tcBorders>
        </w:tcPr>
        <w:p>
          <w:pPr>
            <w:pStyle w:val="Header"/>
            <w:widowControl w:val="false"/>
            <w:rPr>
              <w:sz w:val="20"/>
              <w:szCs w:val="20"/>
            </w:rPr>
          </w:pPr>
          <w:r>
            <w:rPr>
              <w:sz w:val="20"/>
              <w:szCs w:val="20"/>
            </w:rPr>
            <w:t>Christopher Slater-Walker: Curriculum Vitae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115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294"/>
      <w:gridCol w:w="7731"/>
    </w:tblGrid>
    <w:tr>
      <w:trPr/>
      <w:tc>
        <w:tcPr>
          <w:tcW w:w="1294" w:type="dxa"/>
          <w:tcBorders>
            <w:right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of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7731" w:type="dxa"/>
          <w:tcBorders>
            <w:left w:val="single" w:sz="4" w:space="0" w:color="000000"/>
          </w:tcBorders>
        </w:tcPr>
        <w:p>
          <w:pPr>
            <w:pStyle w:val="Header"/>
            <w:widowControl w:val="false"/>
            <w:rPr>
              <w:sz w:val="20"/>
              <w:szCs w:val="20"/>
            </w:rPr>
          </w:pPr>
          <w:r>
            <w:rPr>
              <w:sz w:val="20"/>
              <w:szCs w:val="20"/>
            </w:rPr>
            <w:t>Christopher Slater-Walker: Curriculum Vitae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7cf3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4f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f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be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8864f5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864f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64f5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864f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1534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1534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1534a"/>
    <w:rPr>
      <w:rFonts w:ascii="Tahoma" w:hAnsi="Tahoma" w:cs="Tahoma"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ad6be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864f5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8864f5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1534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1534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53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@slater-walker.net" TargetMode="External"/><Relationship Id="rId3" Type="http://schemas.openxmlformats.org/officeDocument/2006/relationships/hyperlink" Target="https://linkedin.com/in/chrisslaterwalker" TargetMode="External"/><Relationship Id="rId4" Type="http://schemas.openxmlformats.org/officeDocument/2006/relationships/hyperlink" Target="http://www.sas.com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BF8DA27760E4D907B3BDB46A23C1D" ma:contentTypeVersion="9" ma:contentTypeDescription="Create a new document." ma:contentTypeScope="" ma:versionID="281078259e91044ddf27c6a557497e71">
  <xsd:schema xmlns:xsd="http://www.w3.org/2001/XMLSchema" xmlns:xs="http://www.w3.org/2001/XMLSchema" xmlns:p="http://schemas.microsoft.com/office/2006/metadata/properties" xmlns:ns3="787c76d0-3800-4f81-8bea-5c8516e6479e" xmlns:ns4="2f96bde2-c8ec-48a9-9c3f-ab093aa3d4e0" targetNamespace="http://schemas.microsoft.com/office/2006/metadata/properties" ma:root="true" ma:fieldsID="c67cea8f21d3ed4df6b0df5f0ecbd38d" ns3:_="" ns4:_="">
    <xsd:import namespace="787c76d0-3800-4f81-8bea-5c8516e6479e"/>
    <xsd:import namespace="2f96bde2-c8ec-48a9-9c3f-ab093aa3d4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c76d0-3800-4f81-8bea-5c8516e64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bde2-c8ec-48a9-9c3f-ab093aa3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7067E-B3D3-43A7-ACF9-BAE69B9C3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C23A2-C46A-49D9-90B2-F5056A4B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c76d0-3800-4f81-8bea-5c8516e6479e"/>
    <ds:schemaRef ds:uri="2f96bde2-c8ec-48a9-9c3f-ab093aa3d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84489-2E98-40C6-AF88-82952028F720}">
  <ds:schemaRefs>
    <ds:schemaRef ds:uri="http://schemas.openxmlformats.org/package/2006/metadata/core-properties"/>
    <ds:schemaRef ds:uri="http://purl.org/dc/terms/"/>
    <ds:schemaRef ds:uri="2f96bde2-c8ec-48a9-9c3f-ab093aa3d4e0"/>
    <ds:schemaRef ds:uri="http://purl.org/dc/dcmitype/"/>
    <ds:schemaRef ds:uri="http://schemas.microsoft.com/office/2006/documentManagement/types"/>
    <ds:schemaRef ds:uri="http://schemas.microsoft.com/office/2006/metadata/properties"/>
    <ds:schemaRef ds:uri="787c76d0-3800-4f81-8bea-5c8516e6479e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C950FC-D5BB-44CC-ADB6-306B7D81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LibreOffice/24.2.7.2$Linux_X86_64 LibreOffice_project/420$Build-2</Application>
  <AppVersion>15.0000</AppVersion>
  <Pages>9</Pages>
  <Words>2342</Words>
  <Characters>13220</Characters>
  <CharactersWithSpaces>15269</CharactersWithSpaces>
  <Paragraphs>185</Paragraphs>
  <Company>St Andrews Healthcare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2024-01-08T07:01:00Z</dcterms:created>
  <dc:creator>chris</dc:creator>
  <dc:description/>
  <dc:language>en-GB</dc:language>
  <cp:lastModifiedBy/>
  <dcterms:modified xsi:type="dcterms:W3CDTF">2026-03-29T18:19:47Z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0x01010096BBF8DA27760E4D907B3BDB46A23C1D</vt:lpwstr>
  </property>
</Properties>
</file>